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B" w:rsidRDefault="00CB0E47" w:rsidP="000A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про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ве</w:t>
      </w:r>
      <w:r w:rsidR="00AF6F07">
        <w:rPr>
          <w:rFonts w:ascii="Times New Roman" w:hAnsi="Times New Roman" w:cs="Times New Roman"/>
          <w:b/>
          <w:sz w:val="24"/>
          <w:szCs w:val="24"/>
        </w:rPr>
        <w:t>дению анализа культурно-массового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AB6" w:rsidRDefault="00CB0E47" w:rsidP="000A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учреждениях Санкт-Петербурга</w:t>
      </w:r>
    </w:p>
    <w:p w:rsidR="000A3D9B" w:rsidRDefault="000A3D9B" w:rsidP="000A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F5" w:rsidRDefault="00CB0E47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рекомендации предназначены для проведения анализа культурно-массового мероприятия с целью всестороннего осмысления целевых установок, применяемых форм, методов и приемов культурно-массовой деятельности.</w:t>
      </w:r>
      <w:r w:rsidR="00434FF5">
        <w:rPr>
          <w:rFonts w:ascii="Times New Roman" w:hAnsi="Times New Roman" w:cs="Times New Roman"/>
          <w:sz w:val="24"/>
          <w:szCs w:val="24"/>
        </w:rPr>
        <w:tab/>
      </w:r>
    </w:p>
    <w:p w:rsidR="00434FF5" w:rsidRDefault="00434FF5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предлагаемую структуру, при необходимости, могут быть включены дополнительные разделы, отражающие специфику деятельности отдельной образовательной организации или детского коллектива, культурных особенносте</w:t>
      </w:r>
      <w:r w:rsidR="00FE29B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29BF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0A3D9B" w:rsidRDefault="00434FF5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E47" w:rsidRDefault="00CB0E47" w:rsidP="000A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анализа культурно-массового мероприятия</w:t>
      </w:r>
    </w:p>
    <w:p w:rsidR="000A3D9B" w:rsidRDefault="000A3D9B" w:rsidP="000A3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50" w:rsidRPr="00DE5336" w:rsidRDefault="00B10AA5" w:rsidP="000A3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336">
        <w:rPr>
          <w:rFonts w:ascii="Times New Roman" w:hAnsi="Times New Roman" w:cs="Times New Roman"/>
          <w:b/>
          <w:sz w:val="24"/>
          <w:szCs w:val="24"/>
          <w:u w:val="single"/>
        </w:rPr>
        <w:t>1. Представление мероприятия</w:t>
      </w:r>
    </w:p>
    <w:p w:rsidR="00B10AA5" w:rsidRDefault="00B10AA5" w:rsidP="000A3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Общая информация о мероприятии: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мероприятия;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мероприятия;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ли мероприятие в план работы или является эпизодическим;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мероприятия;</w:t>
      </w:r>
    </w:p>
    <w:p w:rsid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организовано мероприятие;</w:t>
      </w:r>
    </w:p>
    <w:p w:rsidR="00B10AA5" w:rsidRPr="00B10AA5" w:rsidRDefault="00B10AA5" w:rsidP="000A3D9B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мероприятия.</w:t>
      </w:r>
    </w:p>
    <w:p w:rsidR="000A3D9B" w:rsidRDefault="000A3D9B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E47" w:rsidRDefault="00B10AA5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проведения мероприятия</w:t>
      </w:r>
    </w:p>
    <w:p w:rsidR="00B10AA5" w:rsidRDefault="000A3D9B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AA5">
        <w:rPr>
          <w:rFonts w:ascii="Times New Roman" w:hAnsi="Times New Roman" w:cs="Times New Roman"/>
          <w:sz w:val="24"/>
          <w:szCs w:val="24"/>
        </w:rPr>
        <w:t>Анализируется:</w:t>
      </w:r>
    </w:p>
    <w:p w:rsidR="00B10AA5" w:rsidRDefault="00B10AA5" w:rsidP="000A3D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своевременности действия;</w:t>
      </w:r>
    </w:p>
    <w:p w:rsidR="00B10AA5" w:rsidRDefault="00B10AA5" w:rsidP="000A3D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тематического или календарного мероприятия, помимо назначения самой даты анализируется соответствие этой даты тематике культурно-массового мероприятия;</w:t>
      </w:r>
    </w:p>
    <w:p w:rsidR="00B25D51" w:rsidRDefault="00B10AA5" w:rsidP="000A3D9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соответствия времени суток, выбранного для проведения мероприятия, с учетом его удобства для целевой аудитории и тематики мероприятия.</w:t>
      </w: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5D51" w:rsidRDefault="00B25D51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и задачи мероприятия</w:t>
      </w:r>
    </w:p>
    <w:p w:rsidR="00B25D51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D51">
        <w:rPr>
          <w:rFonts w:ascii="Times New Roman" w:hAnsi="Times New Roman" w:cs="Times New Roman"/>
          <w:sz w:val="24"/>
          <w:szCs w:val="24"/>
        </w:rPr>
        <w:t>Анализируется:</w:t>
      </w:r>
    </w:p>
    <w:p w:rsidR="00B25D51" w:rsidRDefault="000A3D9B" w:rsidP="000A3D9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мероприятия, логичнос</w:t>
      </w:r>
      <w:r w:rsidR="00B25D51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и реалистичность цели, соответствие данной цели тематике проводимого мероприятия;</w:t>
      </w:r>
    </w:p>
    <w:p w:rsidR="000A3D9B" w:rsidRDefault="000A3D9B" w:rsidP="000A3D9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каких задач (образовательных, воспитательных, развивающих) и формирование каких качеств личности рассчитано данное мероприятие.</w:t>
      </w: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Категория участников</w:t>
      </w: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Анализируется состав участников: половозрастные характеристики (мальчики, девочки, возраст, год обучения в детском коллективе и пр.), профессиональные характеристики (педагоги, тренера</w:t>
      </w:r>
      <w:r w:rsidR="00DE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преподаватели и пр.), другие характеристики участников (родители, гости, участники с ОВЗ и пр.)</w:t>
      </w:r>
      <w:proofErr w:type="gramEnd"/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Психологическое обоснование выбора данного вида и содержания деятельности</w:t>
      </w: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Анализируется соответствие мероприятия общим воспитательным задачам, уровню развития детского коллектива, возрастным особенностям участников, физиол</w:t>
      </w:r>
      <w:r w:rsidR="00B82B6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гическим особенностям участников.</w:t>
      </w:r>
    </w:p>
    <w:p w:rsidR="00B82B66" w:rsidRDefault="00B82B66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Default="00B82B66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Пр</w:t>
      </w:r>
      <w:r w:rsidR="000A3D9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A3D9B">
        <w:rPr>
          <w:rFonts w:ascii="Times New Roman" w:hAnsi="Times New Roman" w:cs="Times New Roman"/>
          <w:sz w:val="24"/>
          <w:szCs w:val="24"/>
        </w:rPr>
        <w:t>нозируемый результат</w:t>
      </w:r>
    </w:p>
    <w:p w:rsidR="00B82B66" w:rsidRDefault="00B82B66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Воспитание культуры выражения эмоций: радости, доброжелательности и желания помочь другим. Эмоциональное состояние на мероприятии, до и после. Возникновение у обучающихся познавательных потребностей, сопереживания и желания самосовершенствоваться. Развитие творческих способностей обучающихся, квалифицированная помощь в этом педагогических работников, проводящих мероприятие.</w:t>
      </w:r>
    </w:p>
    <w:p w:rsidR="00B82B66" w:rsidRPr="00D51ED4" w:rsidRDefault="00B82B66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1FB" w:rsidRPr="003442F7" w:rsidRDefault="00B82B66" w:rsidP="00846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2. Анализ подготовки мероприятия:</w:t>
      </w:r>
    </w:p>
    <w:p w:rsidR="008461FB" w:rsidRDefault="008461FB" w:rsidP="008461F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FB">
        <w:rPr>
          <w:rFonts w:ascii="Times New Roman" w:hAnsi="Times New Roman" w:cs="Times New Roman"/>
          <w:sz w:val="24"/>
          <w:szCs w:val="24"/>
        </w:rPr>
        <w:t>кто был инициатором данного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1FB" w:rsidRDefault="008461FB" w:rsidP="008461F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и как проявлялась активность, самостоятельность и инициатива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подготовке к мероприятию;</w:t>
      </w:r>
    </w:p>
    <w:p w:rsidR="00B82B66" w:rsidRDefault="00B82B66" w:rsidP="008461F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подготовки мероприятия: планирование, разработка, участие в них детей;</w:t>
      </w:r>
    </w:p>
    <w:p w:rsidR="008461FB" w:rsidRPr="008461FB" w:rsidRDefault="008461FB" w:rsidP="008461FB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FB">
        <w:rPr>
          <w:rFonts w:ascii="Times New Roman" w:hAnsi="Times New Roman" w:cs="Times New Roman"/>
          <w:sz w:val="24"/>
          <w:szCs w:val="24"/>
        </w:rPr>
        <w:t xml:space="preserve">удалось ли в подготовительный период вызвать пони мание необходимости и значимости предстоящей деятельности </w:t>
      </w:r>
      <w:proofErr w:type="gramStart"/>
      <w:r w:rsidRPr="008461F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461FB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66593" w:rsidRDefault="00566593" w:rsidP="005665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6593" w:rsidRPr="003442F7" w:rsidRDefault="00566593" w:rsidP="005665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3. Анализ структуры мероприятия</w:t>
      </w:r>
    </w:p>
    <w:p w:rsidR="008461FB" w:rsidRDefault="00566593" w:rsidP="00846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Анализируется</w:t>
      </w:r>
      <w:r w:rsidR="008461FB">
        <w:rPr>
          <w:rFonts w:ascii="Times New Roman" w:hAnsi="Times New Roman" w:cs="Times New Roman"/>
          <w:sz w:val="24"/>
          <w:szCs w:val="24"/>
        </w:rPr>
        <w:t>:</w:t>
      </w:r>
    </w:p>
    <w:p w:rsidR="008461FB" w:rsidRDefault="008461FB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культурно-массового мероприятия (фестиваль, смотр, конкурс, выставка, театрализованная постановка, концерт, тематический вечер, народное гуляние, обряды и ритуалы, вечер отдыха, дискотека, молодежный бал, карнавал, детский утренник, игровая программа и др.);</w:t>
      </w:r>
    </w:p>
    <w:p w:rsidR="008461FB" w:rsidRDefault="008461FB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методика проведения занятия;</w:t>
      </w:r>
    </w:p>
    <w:p w:rsidR="008461FB" w:rsidRDefault="008461FB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занятия поставленной цели;</w:t>
      </w:r>
    </w:p>
    <w:p w:rsidR="008461FB" w:rsidRDefault="008461FB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органичность используемых форм, приемов и методов в сочетании друг с другом, их соответствие возрастным особенностям обучающихся, уровню психофизиологического развития детей;</w:t>
      </w:r>
    </w:p>
    <w:p w:rsidR="008461FB" w:rsidRDefault="008461FB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и воспитательная ценность подобранного материала</w:t>
      </w:r>
      <w:r w:rsidR="00551CB0">
        <w:rPr>
          <w:rFonts w:ascii="Times New Roman" w:hAnsi="Times New Roman" w:cs="Times New Roman"/>
          <w:sz w:val="24"/>
          <w:szCs w:val="24"/>
        </w:rPr>
        <w:t>;</w:t>
      </w:r>
    </w:p>
    <w:p w:rsidR="00551CB0" w:rsidRDefault="00D51ED4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насыщенность; интерес участников к мероприятию, их активность;</w:t>
      </w:r>
    </w:p>
    <w:p w:rsidR="00D51ED4" w:rsidRDefault="00D51ED4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выразительность и художественный уровень, оригинальность;</w:t>
      </w:r>
    </w:p>
    <w:p w:rsidR="00D51ED4" w:rsidRDefault="00D51ED4" w:rsidP="008461FB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технических средств культурно-досуговой деятельности.</w:t>
      </w:r>
    </w:p>
    <w:p w:rsidR="00D51ED4" w:rsidRPr="00D51ED4" w:rsidRDefault="00D51ED4" w:rsidP="00D51ED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ED4" w:rsidRPr="003442F7" w:rsidRDefault="00D51ED4" w:rsidP="00D51E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4. Ход мероприятия</w:t>
      </w:r>
    </w:p>
    <w:p w:rsidR="00D51ED4" w:rsidRDefault="00D51ED4" w:rsidP="00D51E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Анализируется:</w:t>
      </w:r>
    </w:p>
    <w:p w:rsidR="00D51ED4" w:rsidRDefault="00D51ED4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убедительно, четко, эмоционально были раскрыты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цели и задачи предстоящей деятельности;</w:t>
      </w:r>
    </w:p>
    <w:p w:rsidR="00D51ED4" w:rsidRDefault="00D51ED4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содержательно, интересно и организованно проходила работа;</w:t>
      </w:r>
    </w:p>
    <w:p w:rsidR="00D51ED4" w:rsidRDefault="00D51ED4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знания приобрели обучающиеся в ходе мероприятия, формированию каких социальных установок, чувств и убеждений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способствовало мероприятие;</w:t>
      </w:r>
    </w:p>
    <w:p w:rsidR="00D51ED4" w:rsidRDefault="00D51ED4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работы с детским коллективом, характер отношений внутри детского коллектива, их соответствие воспитательным задачам, возрастным и индивидуальным особенностям, уровню развития коллектива;</w:t>
      </w:r>
    </w:p>
    <w:p w:rsidR="00D51ED4" w:rsidRDefault="00434A50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хода мероприятия: содержание и воспитательная направленность: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мероприятию, увлеченность, творчество, инициатива;</w:t>
      </w:r>
    </w:p>
    <w:p w:rsidR="00434A50" w:rsidRDefault="00434A50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педагогических средств;</w:t>
      </w:r>
    </w:p>
    <w:p w:rsidR="00434A50" w:rsidRDefault="00434A50" w:rsidP="00D51ED4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качеств педагога, его авторитет.</w:t>
      </w:r>
    </w:p>
    <w:p w:rsidR="00434A50" w:rsidRDefault="00434A50" w:rsidP="00434A5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34A50" w:rsidRPr="003442F7" w:rsidRDefault="00434A50" w:rsidP="00434A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5. Общая оценка воспитательного компонента мероприятия:</w:t>
      </w:r>
    </w:p>
    <w:p w:rsidR="00434A50" w:rsidRDefault="00434A50" w:rsidP="00434A50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насколько удалось достигнуть поставленных целей и задач:</w:t>
      </w:r>
    </w:p>
    <w:p w:rsidR="00434A50" w:rsidRDefault="00434A50" w:rsidP="00434A50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успехов, неудач и ошибок;</w:t>
      </w:r>
    </w:p>
    <w:p w:rsidR="00434A50" w:rsidRDefault="00434A50" w:rsidP="00434A50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оценка воспитательной ценности проведенного мероприятия;</w:t>
      </w:r>
    </w:p>
    <w:p w:rsidR="00434A50" w:rsidRDefault="00434A50" w:rsidP="00434A50">
      <w:pPr>
        <w:pStyle w:val="a3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выводы и предложения.</w:t>
      </w:r>
    </w:p>
    <w:p w:rsidR="00434A50" w:rsidRDefault="00434A50" w:rsidP="00434A50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51ED4" w:rsidRPr="003442F7" w:rsidRDefault="00434A50" w:rsidP="003442F7">
      <w:pPr>
        <w:pStyle w:val="a3"/>
        <w:spacing w:after="10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6. Производственные показатели культурно-массового мероприятия</w:t>
      </w:r>
    </w:p>
    <w:p w:rsidR="00434A50" w:rsidRDefault="00434A50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Просвещение – направления культурно-просветительской деятельности: эстетическое воспитание, патриотическое воспитание, нравственное</w:t>
      </w:r>
      <w:r w:rsidR="003442F7">
        <w:rPr>
          <w:rFonts w:ascii="Times New Roman" w:hAnsi="Times New Roman" w:cs="Times New Roman"/>
          <w:sz w:val="24"/>
          <w:szCs w:val="24"/>
        </w:rPr>
        <w:t>, правовое, экологическое и др.</w:t>
      </w:r>
    </w:p>
    <w:p w:rsidR="00434A50" w:rsidRDefault="00434A50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для каких категорий населения данное мероприятие (дети, пожилые, молодежь, инвалиды, участники военных действий, люди, попавшие в трудную жизненную ситуацию и т.д.)</w:t>
      </w:r>
      <w:r w:rsidR="00D256DF">
        <w:rPr>
          <w:rFonts w:ascii="Times New Roman" w:hAnsi="Times New Roman" w:cs="Times New Roman"/>
          <w:sz w:val="24"/>
          <w:szCs w:val="24"/>
        </w:rPr>
        <w:t>.</w:t>
      </w:r>
    </w:p>
    <w:p w:rsidR="00434A50" w:rsidRDefault="00434A50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Развитие жанров народного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какие направления использованы в построении культурно-массового мероприятия (театральное, фольклорное, музыкальное, хореографическое, любительское иск</w:t>
      </w:r>
      <w:r w:rsidR="00D256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сство и т.д.)</w:t>
      </w:r>
      <w:r w:rsidR="00D256DF">
        <w:rPr>
          <w:rFonts w:ascii="Times New Roman" w:hAnsi="Times New Roman" w:cs="Times New Roman"/>
          <w:sz w:val="24"/>
          <w:szCs w:val="24"/>
        </w:rPr>
        <w:t>.</w:t>
      </w:r>
    </w:p>
    <w:p w:rsidR="00D256DF" w:rsidRDefault="00D256DF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Сохранение традиционной народной культуры – использованный материал (артефакты, былины, сказки, особая фонограмма, народные инструменты, записи фольклорных экспедиций и т.д.).</w:t>
      </w:r>
      <w:proofErr w:type="gramEnd"/>
    </w:p>
    <w:p w:rsidR="00434A50" w:rsidRDefault="00434A50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779" w:rsidRPr="003442F7" w:rsidRDefault="00283779" w:rsidP="003442F7">
      <w:pPr>
        <w:spacing w:after="1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7. Количественные показатели культурно-массового мероприятия</w:t>
      </w:r>
    </w:p>
    <w:p w:rsidR="00434A50" w:rsidRDefault="00283779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Анализируются количественные показатели затраченных и привлеченных ресурсов (кадровых, финансовых, информационных и др.).</w:t>
      </w:r>
    </w:p>
    <w:p w:rsidR="00283779" w:rsidRPr="00283779" w:rsidRDefault="00283779" w:rsidP="00434A5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3779" w:rsidRPr="003442F7" w:rsidRDefault="00283779" w:rsidP="00434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2F7">
        <w:rPr>
          <w:rFonts w:ascii="Times New Roman" w:hAnsi="Times New Roman" w:cs="Times New Roman"/>
          <w:b/>
          <w:sz w:val="24"/>
          <w:szCs w:val="24"/>
          <w:u w:val="single"/>
        </w:rPr>
        <w:t>8. Выводы и предложения</w:t>
      </w:r>
    </w:p>
    <w:p w:rsidR="00283779" w:rsidRPr="00283779" w:rsidRDefault="00283779" w:rsidP="0043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Итоговое заключение о культурно-массовом мероприятии с соответствующими выводами о качестве проведения и предложениями по усовершенствованию.</w:t>
      </w:r>
    </w:p>
    <w:p w:rsidR="00566593" w:rsidRPr="008461FB" w:rsidRDefault="00566593" w:rsidP="008461F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Pr="00B25D51" w:rsidRDefault="000A3D9B" w:rsidP="000A3D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0AA5" w:rsidRDefault="00B10AA5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AA5" w:rsidRPr="00CB0E47" w:rsidRDefault="00B10AA5" w:rsidP="000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AA5" w:rsidRPr="00CB0E47" w:rsidSect="00E1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DA2"/>
    <w:multiLevelType w:val="hybridMultilevel"/>
    <w:tmpl w:val="537A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053C"/>
    <w:multiLevelType w:val="hybridMultilevel"/>
    <w:tmpl w:val="EB08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1D54"/>
    <w:multiLevelType w:val="hybridMultilevel"/>
    <w:tmpl w:val="A4B4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79DA"/>
    <w:multiLevelType w:val="hybridMultilevel"/>
    <w:tmpl w:val="D566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42E1"/>
    <w:multiLevelType w:val="hybridMultilevel"/>
    <w:tmpl w:val="C80057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9F3678C"/>
    <w:multiLevelType w:val="hybridMultilevel"/>
    <w:tmpl w:val="D7E03732"/>
    <w:lvl w:ilvl="0" w:tplc="CD4465A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62714"/>
    <w:multiLevelType w:val="hybridMultilevel"/>
    <w:tmpl w:val="D254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00841"/>
    <w:multiLevelType w:val="hybridMultilevel"/>
    <w:tmpl w:val="BFE8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20911"/>
    <w:multiLevelType w:val="hybridMultilevel"/>
    <w:tmpl w:val="F6F8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E119C"/>
    <w:multiLevelType w:val="hybridMultilevel"/>
    <w:tmpl w:val="81867F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F69"/>
    <w:multiLevelType w:val="hybridMultilevel"/>
    <w:tmpl w:val="D20E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616D"/>
    <w:multiLevelType w:val="hybridMultilevel"/>
    <w:tmpl w:val="D25A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47"/>
    <w:rsid w:val="000A3D9B"/>
    <w:rsid w:val="00283779"/>
    <w:rsid w:val="003442F7"/>
    <w:rsid w:val="00434A50"/>
    <w:rsid w:val="00434FF5"/>
    <w:rsid w:val="00551CB0"/>
    <w:rsid w:val="00566593"/>
    <w:rsid w:val="00740BF6"/>
    <w:rsid w:val="007F11CB"/>
    <w:rsid w:val="008461FB"/>
    <w:rsid w:val="00AF6F07"/>
    <w:rsid w:val="00B10AA5"/>
    <w:rsid w:val="00B25D51"/>
    <w:rsid w:val="00B82B66"/>
    <w:rsid w:val="00CB0E47"/>
    <w:rsid w:val="00D256DF"/>
    <w:rsid w:val="00D51ED4"/>
    <w:rsid w:val="00DE5336"/>
    <w:rsid w:val="00E14AB6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F0D9-59FC-4E10-AA3A-9B66C927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Жужик</cp:lastModifiedBy>
  <cp:revision>2</cp:revision>
  <dcterms:created xsi:type="dcterms:W3CDTF">2015-05-13T20:25:00Z</dcterms:created>
  <dcterms:modified xsi:type="dcterms:W3CDTF">2015-05-13T20:25:00Z</dcterms:modified>
</cp:coreProperties>
</file>